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47" w:rsidRDefault="00E75AE5" w:rsidP="00E75AE5">
      <w:pPr>
        <w:jc w:val="center"/>
      </w:pPr>
      <w:r>
        <w:t>Elenco documenti</w:t>
      </w:r>
    </w:p>
    <w:p w:rsidR="00E75AE5" w:rsidRDefault="00E75AE5" w:rsidP="00E75AE5">
      <w:pPr>
        <w:jc w:val="center"/>
      </w:pPr>
      <w:r>
        <w:t>LAVORI DI ABBATTIMENTO BARRIERE ARCHITETTONICHE DEL SOTTOPASSO PEDONALE DI VIA IMBRIANI</w:t>
      </w:r>
    </w:p>
    <w:p w:rsidR="00E75AE5" w:rsidRDefault="00E75AE5" w:rsidP="00E75AE5">
      <w:pPr>
        <w:jc w:val="center"/>
      </w:pPr>
    </w:p>
    <w:p w:rsidR="00E75AE5" w:rsidRDefault="00E75AE5" w:rsidP="00E75AE5">
      <w:pPr>
        <w:jc w:val="center"/>
      </w:pPr>
      <w:r>
        <w:t>STUDIO DI FATTIBILITA’</w:t>
      </w:r>
    </w:p>
    <w:p w:rsidR="00E75AE5" w:rsidRDefault="00E75AE5" w:rsidP="00E75AE5">
      <w:pPr>
        <w:jc w:val="center"/>
      </w:pPr>
    </w:p>
    <w:p w:rsidR="00E75AE5" w:rsidRDefault="00E75AE5" w:rsidP="00E75AE5">
      <w:r>
        <w:t>Tav. A – RELAZIONE ILLUSTRATIVA</w:t>
      </w:r>
    </w:p>
    <w:p w:rsidR="00E75AE5" w:rsidRDefault="00E75AE5" w:rsidP="00E75AE5">
      <w:r>
        <w:t>Tav. B – DOCUMENTAZIONE FOTOGRAFICA</w:t>
      </w:r>
    </w:p>
    <w:p w:rsidR="00E75AE5" w:rsidRDefault="00E75AE5" w:rsidP="00E75AE5">
      <w:r>
        <w:t>Tav. 1 – PIANTA DELLO STATO DEI LUOGHI</w:t>
      </w:r>
    </w:p>
    <w:p w:rsidR="00E75AE5" w:rsidRDefault="00E75AE5" w:rsidP="00E75AE5">
      <w:r>
        <w:t>Tav. 2 – STRALCIO CATASTALE</w:t>
      </w:r>
    </w:p>
    <w:p w:rsidR="00E75AE5" w:rsidRDefault="00E75AE5" w:rsidP="00E75AE5">
      <w:r>
        <w:t>Tav. 3 – STATO DEI LUOGHI CON SOVRAPPOSIZIONE DEL PROGETTO</w:t>
      </w:r>
    </w:p>
    <w:p w:rsidR="00E75AE5" w:rsidRDefault="00E75AE5" w:rsidP="00E75AE5">
      <w:r>
        <w:t>Tav. 4 – PIANTA DI PROGETTO A QUOTA STRADALE</w:t>
      </w:r>
    </w:p>
    <w:p w:rsidR="00E75AE5" w:rsidRDefault="00E75AE5" w:rsidP="00E75AE5">
      <w:r>
        <w:t>Tav. 5 – PIANTA DI PROGETTO A QUOTA SOTTOPASSO</w:t>
      </w:r>
    </w:p>
    <w:p w:rsidR="00E75AE5" w:rsidRDefault="00E75AE5" w:rsidP="00E75AE5">
      <w:r>
        <w:t>Tav. 6 – SCHEMA DELLE RAMPE E TIPOLOGIA DEI MATERIALI</w:t>
      </w:r>
      <w:bookmarkStart w:id="0" w:name="_GoBack"/>
      <w:bookmarkEnd w:id="0"/>
    </w:p>
    <w:sectPr w:rsidR="00E75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75"/>
    <w:rsid w:val="00887A47"/>
    <w:rsid w:val="00AC1E75"/>
    <w:rsid w:val="00E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tarì</dc:creator>
  <cp:keywords/>
  <dc:description/>
  <cp:lastModifiedBy>giacomo tarì</cp:lastModifiedBy>
  <cp:revision>3</cp:revision>
  <dcterms:created xsi:type="dcterms:W3CDTF">2018-04-03T09:43:00Z</dcterms:created>
  <dcterms:modified xsi:type="dcterms:W3CDTF">2018-04-03T09:49:00Z</dcterms:modified>
</cp:coreProperties>
</file>